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УКРАЇНА</w:t>
      </w: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ВОРОНІЗЬКА СЕЛИЩНА РАДА</w:t>
      </w: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ШОСТКИНСЬКОГО РАЙОНУ СУМСЬКОЇ ОБЛАСТІ</w:t>
      </w: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ВИКОНАВЧИЙ КОМІТЕТ</w:t>
      </w: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РІШЕННЯ</w:t>
      </w: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</w:t>
      </w:r>
      <w:r w:rsidRPr="00B15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B15E9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15E9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39</w:t>
      </w: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 xml:space="preserve"> Про  роботу  з обліку дітей</w:t>
      </w: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 xml:space="preserve"> і підлітків шкільного віку, </w:t>
      </w: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 xml:space="preserve"> які  мешкають на території</w:t>
      </w: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 xml:space="preserve"> Воронізької селищної ради.</w:t>
      </w: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szCs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ab/>
        <w:t>На виконання інструкції з обліку дітей і підлітків шкільного віку, затвердженої постановою  Кабінету Міністрів  України  від 12.04.2000 р. № 646, з метою  забезпечення громадянами України повної загальної середньої освіти, керуючись ст.32 р. б. п. 4 Закону України «Про місцеве самоврядування в Україні»</w:t>
      </w: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</w:rPr>
      </w:pPr>
      <w:r w:rsidRPr="00B15E9D">
        <w:rPr>
          <w:sz w:val="28"/>
        </w:rPr>
        <w:t xml:space="preserve">ВИКОНКОМ ВОРОНІЗЬКОЇ СЕЛИЩНОЇ </w:t>
      </w:r>
      <w:proofErr w:type="gramStart"/>
      <w:r w:rsidRPr="00B15E9D">
        <w:rPr>
          <w:sz w:val="28"/>
        </w:rPr>
        <w:t>РАДИ</w:t>
      </w:r>
      <w:proofErr w:type="gramEnd"/>
    </w:p>
    <w:p w:rsidR="00733D94" w:rsidRPr="00B15E9D" w:rsidRDefault="00733D94" w:rsidP="00733D94">
      <w:pPr>
        <w:jc w:val="center"/>
        <w:rPr>
          <w:sz w:val="28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</w:rPr>
        <w:t>ВИРІШИВ:</w:t>
      </w:r>
    </w:p>
    <w:p w:rsidR="00733D94" w:rsidRPr="00B15E9D" w:rsidRDefault="00733D94" w:rsidP="00733D94">
      <w:pPr>
        <w:jc w:val="center"/>
        <w:rPr>
          <w:sz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</w:rPr>
      </w:pPr>
    </w:p>
    <w:p w:rsidR="00733D94" w:rsidRPr="00B15E9D" w:rsidRDefault="00733D94" w:rsidP="00733D94">
      <w:pPr>
        <w:numPr>
          <w:ilvl w:val="0"/>
          <w:numId w:val="1"/>
        </w:numPr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>Затвердити комісію по щорічному  проведенню  обліку  дітей і підлітків  шкільного  віку згідно додатку № 1.</w:t>
      </w:r>
    </w:p>
    <w:p w:rsidR="00733D94" w:rsidRPr="00B15E9D" w:rsidRDefault="00733D94" w:rsidP="00733D94">
      <w:pPr>
        <w:numPr>
          <w:ilvl w:val="0"/>
          <w:numId w:val="1"/>
        </w:numPr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>Провести в період з 25.04.201</w:t>
      </w:r>
      <w:r>
        <w:rPr>
          <w:sz w:val="28"/>
          <w:lang w:val="uk-UA"/>
        </w:rPr>
        <w:t>7</w:t>
      </w:r>
      <w:r w:rsidRPr="00B15E9D">
        <w:rPr>
          <w:sz w:val="28"/>
          <w:lang w:val="uk-UA"/>
        </w:rPr>
        <w:t xml:space="preserve"> року по 15.05.201</w:t>
      </w:r>
      <w:r>
        <w:rPr>
          <w:sz w:val="28"/>
          <w:lang w:val="uk-UA"/>
        </w:rPr>
        <w:t>7</w:t>
      </w:r>
      <w:r w:rsidRPr="00B15E9D">
        <w:rPr>
          <w:sz w:val="28"/>
          <w:lang w:val="uk-UA"/>
        </w:rPr>
        <w:t xml:space="preserve"> року інструктаж для осіб, що відповідають за складання  списків дітей  і підлітків шкільного віку (додаток № 2).</w:t>
      </w:r>
    </w:p>
    <w:p w:rsidR="00733D94" w:rsidRPr="00B15E9D" w:rsidRDefault="00733D94" w:rsidP="00733D94">
      <w:pPr>
        <w:numPr>
          <w:ilvl w:val="0"/>
          <w:numId w:val="1"/>
        </w:numPr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>Закріпити мікрорайони селища за школами відповідно до додатку № 3.</w:t>
      </w:r>
    </w:p>
    <w:p w:rsidR="00733D94" w:rsidRPr="00B15E9D" w:rsidRDefault="00733D94" w:rsidP="00733D94">
      <w:pPr>
        <w:numPr>
          <w:ilvl w:val="0"/>
          <w:numId w:val="1"/>
        </w:numPr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>Складання списків, їх уточнення  здійснити  у період з 15 травня до 15 серпня 201</w:t>
      </w:r>
      <w:r>
        <w:rPr>
          <w:sz w:val="28"/>
          <w:lang w:val="uk-UA"/>
        </w:rPr>
        <w:t>7</w:t>
      </w:r>
      <w:r w:rsidRPr="00B15E9D">
        <w:rPr>
          <w:sz w:val="28"/>
          <w:lang w:val="uk-UA"/>
        </w:rPr>
        <w:t xml:space="preserve"> року.</w:t>
      </w:r>
    </w:p>
    <w:p w:rsidR="00733D94" w:rsidRPr="00B15E9D" w:rsidRDefault="00733D94" w:rsidP="00733D94">
      <w:pPr>
        <w:numPr>
          <w:ilvl w:val="0"/>
          <w:numId w:val="1"/>
        </w:numPr>
        <w:jc w:val="both"/>
        <w:rPr>
          <w:sz w:val="28"/>
        </w:rPr>
      </w:pPr>
      <w:r w:rsidRPr="00B15E9D">
        <w:rPr>
          <w:sz w:val="28"/>
        </w:rPr>
        <w:t xml:space="preserve">Контроль за </w:t>
      </w:r>
      <w:proofErr w:type="spellStart"/>
      <w:r w:rsidRPr="00B15E9D">
        <w:rPr>
          <w:sz w:val="28"/>
        </w:rPr>
        <w:t>виконан</w:t>
      </w:r>
      <w:proofErr w:type="spellEnd"/>
      <w:r w:rsidRPr="00B15E9D">
        <w:rPr>
          <w:sz w:val="28"/>
          <w:lang w:val="uk-UA"/>
        </w:rPr>
        <w:t>н</w:t>
      </w:r>
      <w:r w:rsidRPr="00B15E9D">
        <w:rPr>
          <w:sz w:val="28"/>
        </w:rPr>
        <w:t xml:space="preserve">ям </w:t>
      </w:r>
      <w:proofErr w:type="spellStart"/>
      <w:r w:rsidRPr="00B15E9D">
        <w:rPr>
          <w:sz w:val="28"/>
        </w:rPr>
        <w:t>даного</w:t>
      </w:r>
      <w:proofErr w:type="spellEnd"/>
      <w:r w:rsidRPr="00B15E9D">
        <w:rPr>
          <w:sz w:val="28"/>
        </w:rPr>
        <w:t xml:space="preserve"> </w:t>
      </w:r>
      <w:proofErr w:type="spellStart"/>
      <w:proofErr w:type="gramStart"/>
      <w:r w:rsidRPr="00B15E9D">
        <w:rPr>
          <w:sz w:val="28"/>
        </w:rPr>
        <w:t>р</w:t>
      </w:r>
      <w:proofErr w:type="gramEnd"/>
      <w:r w:rsidRPr="00B15E9D">
        <w:rPr>
          <w:sz w:val="28"/>
        </w:rPr>
        <w:t>ішення</w:t>
      </w:r>
      <w:proofErr w:type="spellEnd"/>
      <w:r w:rsidRPr="00B15E9D">
        <w:rPr>
          <w:sz w:val="28"/>
        </w:rPr>
        <w:t xml:space="preserve"> </w:t>
      </w:r>
      <w:proofErr w:type="spellStart"/>
      <w:r w:rsidRPr="00B15E9D">
        <w:rPr>
          <w:sz w:val="28"/>
        </w:rPr>
        <w:t>покласти</w:t>
      </w:r>
      <w:proofErr w:type="spellEnd"/>
      <w:r w:rsidRPr="00B15E9D">
        <w:rPr>
          <w:sz w:val="28"/>
        </w:rPr>
        <w:t xml:space="preserve"> на </w:t>
      </w:r>
      <w:r w:rsidRPr="00B15E9D">
        <w:rPr>
          <w:sz w:val="28"/>
          <w:lang w:val="uk-UA"/>
        </w:rPr>
        <w:t>секретаря  виконавчого комітету Свистун І.В.</w:t>
      </w:r>
    </w:p>
    <w:p w:rsidR="00733D94" w:rsidRPr="00B15E9D" w:rsidRDefault="00733D94" w:rsidP="00733D94">
      <w:pPr>
        <w:jc w:val="both"/>
        <w:rPr>
          <w:sz w:val="28"/>
        </w:rPr>
      </w:pPr>
    </w:p>
    <w:p w:rsidR="00733D94" w:rsidRPr="00B15E9D" w:rsidRDefault="00733D94" w:rsidP="00733D94">
      <w:pPr>
        <w:ind w:right="27" w:firstLine="720"/>
        <w:jc w:val="both"/>
        <w:rPr>
          <w:sz w:val="28"/>
        </w:rPr>
      </w:pPr>
    </w:p>
    <w:p w:rsidR="00733D94" w:rsidRPr="00B15E9D" w:rsidRDefault="00733D94" w:rsidP="00733D94">
      <w:pPr>
        <w:ind w:right="27" w:firstLine="720"/>
        <w:jc w:val="both"/>
        <w:rPr>
          <w:sz w:val="28"/>
        </w:rPr>
      </w:pPr>
    </w:p>
    <w:p w:rsidR="00733D94" w:rsidRPr="00B15E9D" w:rsidRDefault="00733D94" w:rsidP="00733D94">
      <w:pPr>
        <w:spacing w:line="360" w:lineRule="auto"/>
        <w:jc w:val="center"/>
        <w:rPr>
          <w:sz w:val="28"/>
          <w:szCs w:val="28"/>
          <w:lang w:val="uk-UA"/>
        </w:rPr>
      </w:pPr>
      <w:r w:rsidRPr="00B15E9D">
        <w:rPr>
          <w:sz w:val="28"/>
          <w:szCs w:val="28"/>
          <w:lang w:val="uk-UA"/>
        </w:rPr>
        <w:t>Селищний голова</w:t>
      </w:r>
      <w:r w:rsidRPr="00B15E9D">
        <w:rPr>
          <w:sz w:val="28"/>
          <w:szCs w:val="28"/>
          <w:lang w:val="uk-UA"/>
        </w:rPr>
        <w:tab/>
      </w:r>
      <w:r w:rsidRPr="00B15E9D">
        <w:rPr>
          <w:sz w:val="28"/>
          <w:szCs w:val="28"/>
          <w:lang w:val="uk-UA"/>
        </w:rPr>
        <w:tab/>
      </w:r>
      <w:r w:rsidRPr="00B15E9D">
        <w:rPr>
          <w:sz w:val="28"/>
          <w:szCs w:val="28"/>
          <w:lang w:val="uk-UA"/>
        </w:rPr>
        <w:tab/>
      </w:r>
      <w:r w:rsidRPr="00B15E9D">
        <w:rPr>
          <w:sz w:val="28"/>
          <w:szCs w:val="28"/>
          <w:lang w:val="uk-UA"/>
        </w:rPr>
        <w:tab/>
        <w:t>В.Ю.</w:t>
      </w:r>
      <w:proofErr w:type="spellStart"/>
      <w:r w:rsidRPr="00B15E9D">
        <w:rPr>
          <w:sz w:val="28"/>
          <w:szCs w:val="28"/>
          <w:lang w:val="uk-UA"/>
        </w:rPr>
        <w:t>Ястребов</w:t>
      </w:r>
      <w:proofErr w:type="spellEnd"/>
    </w:p>
    <w:p w:rsidR="00733D94" w:rsidRPr="00B15E9D" w:rsidRDefault="00733D94" w:rsidP="00733D94">
      <w:pPr>
        <w:ind w:right="27" w:firstLine="720"/>
        <w:jc w:val="both"/>
        <w:rPr>
          <w:sz w:val="28"/>
          <w:lang w:val="uk-UA"/>
        </w:rPr>
      </w:pP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lastRenderedPageBreak/>
        <w:t xml:space="preserve">Додаток № 1 </w:t>
      </w: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до рішення виконкому </w:t>
      </w: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>№</w:t>
      </w:r>
      <w:r>
        <w:rPr>
          <w:sz w:val="28"/>
          <w:lang w:val="uk-UA"/>
        </w:rPr>
        <w:t xml:space="preserve"> 39 </w:t>
      </w:r>
      <w:r w:rsidRPr="00B15E9D">
        <w:rPr>
          <w:sz w:val="28"/>
          <w:lang w:val="uk-UA"/>
        </w:rPr>
        <w:t>від 2</w:t>
      </w:r>
      <w:r>
        <w:rPr>
          <w:sz w:val="28"/>
          <w:lang w:val="uk-UA"/>
        </w:rPr>
        <w:t>3</w:t>
      </w:r>
      <w:r w:rsidRPr="00B15E9D">
        <w:rPr>
          <w:sz w:val="28"/>
          <w:lang w:val="uk-UA"/>
        </w:rPr>
        <w:t>.0</w:t>
      </w:r>
      <w:r>
        <w:rPr>
          <w:sz w:val="28"/>
          <w:lang w:val="uk-UA"/>
        </w:rPr>
        <w:t>2</w:t>
      </w:r>
      <w:r w:rsidRPr="00B15E9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Pr="00B15E9D">
        <w:rPr>
          <w:sz w:val="28"/>
          <w:lang w:val="uk-UA"/>
        </w:rPr>
        <w:t xml:space="preserve"> року</w:t>
      </w: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 xml:space="preserve">Склад комісії </w:t>
      </w: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>для проведення обліку дітей і підлітків шкільного віку</w:t>
      </w:r>
    </w:p>
    <w:p w:rsidR="00733D94" w:rsidRPr="00B15E9D" w:rsidRDefault="00733D94" w:rsidP="00733D94">
      <w:pPr>
        <w:jc w:val="center"/>
        <w:rPr>
          <w:sz w:val="28"/>
          <w:lang w:val="uk-UA"/>
        </w:rPr>
      </w:pPr>
    </w:p>
    <w:p w:rsidR="00733D94" w:rsidRPr="00B15E9D" w:rsidRDefault="00733D94" w:rsidP="00733D94">
      <w:pPr>
        <w:ind w:left="540" w:hanging="540"/>
        <w:jc w:val="both"/>
        <w:rPr>
          <w:sz w:val="28"/>
          <w:lang w:val="uk-UA"/>
        </w:rPr>
      </w:pPr>
      <w:r w:rsidRPr="00B15E9D">
        <w:rPr>
          <w:i/>
          <w:sz w:val="28"/>
          <w:lang w:val="uk-UA"/>
        </w:rPr>
        <w:t>Голова комісії</w:t>
      </w:r>
      <w:r w:rsidRPr="00B15E9D">
        <w:rPr>
          <w:sz w:val="28"/>
          <w:lang w:val="uk-UA"/>
        </w:rPr>
        <w:t xml:space="preserve"> – </w:t>
      </w:r>
      <w:proofErr w:type="spellStart"/>
      <w:r w:rsidRPr="00B15E9D">
        <w:rPr>
          <w:sz w:val="28"/>
          <w:lang w:val="uk-UA"/>
        </w:rPr>
        <w:t>Самбур</w:t>
      </w:r>
      <w:proofErr w:type="spellEnd"/>
      <w:r w:rsidRPr="00B15E9D">
        <w:rPr>
          <w:sz w:val="28"/>
          <w:lang w:val="uk-UA"/>
        </w:rPr>
        <w:t xml:space="preserve"> Сергій Вікторович – спеціаліст у справах сім’ї, молоді та спорту селищної ради</w:t>
      </w:r>
    </w:p>
    <w:p w:rsidR="00733D94" w:rsidRPr="00B15E9D" w:rsidRDefault="00733D94" w:rsidP="00733D94">
      <w:pPr>
        <w:ind w:left="540" w:hanging="540"/>
        <w:jc w:val="both"/>
        <w:rPr>
          <w:sz w:val="28"/>
          <w:lang w:val="uk-UA"/>
        </w:rPr>
      </w:pPr>
      <w:r w:rsidRPr="00B15E9D">
        <w:rPr>
          <w:i/>
          <w:sz w:val="28"/>
          <w:lang w:val="uk-UA"/>
        </w:rPr>
        <w:t>Секретар комісії</w:t>
      </w:r>
      <w:r w:rsidRPr="00B15E9D">
        <w:rPr>
          <w:sz w:val="28"/>
          <w:lang w:val="uk-UA"/>
        </w:rPr>
        <w:t xml:space="preserve"> – </w:t>
      </w:r>
      <w:proofErr w:type="spellStart"/>
      <w:r w:rsidRPr="00B15E9D">
        <w:rPr>
          <w:sz w:val="28"/>
          <w:lang w:val="uk-UA"/>
        </w:rPr>
        <w:t>Кролевецька</w:t>
      </w:r>
      <w:proofErr w:type="spellEnd"/>
      <w:r w:rsidRPr="00B15E9D">
        <w:rPr>
          <w:sz w:val="28"/>
          <w:lang w:val="uk-UA"/>
        </w:rPr>
        <w:t xml:space="preserve"> Тетяна Володимирівна – педагог-організатор Воронізької ЗОШ І-ІІІ ступенів імені П.О.Куліша</w:t>
      </w: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>Члени комісії: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 xml:space="preserve"> </w:t>
      </w:r>
      <w:r w:rsidRPr="00B15E9D">
        <w:rPr>
          <w:sz w:val="28"/>
          <w:lang w:val="uk-UA"/>
        </w:rPr>
        <w:tab/>
      </w:r>
      <w:r>
        <w:rPr>
          <w:sz w:val="28"/>
          <w:lang w:val="uk-UA"/>
        </w:rPr>
        <w:t>Ворона Л.М.</w:t>
      </w:r>
      <w:r w:rsidRPr="00B15E9D">
        <w:rPr>
          <w:sz w:val="28"/>
          <w:lang w:val="uk-UA"/>
        </w:rPr>
        <w:t xml:space="preserve">  – старший </w:t>
      </w:r>
      <w:proofErr w:type="spellStart"/>
      <w:r>
        <w:rPr>
          <w:sz w:val="28"/>
          <w:lang w:val="uk-UA"/>
        </w:rPr>
        <w:t>дільничий</w:t>
      </w:r>
      <w:proofErr w:type="spellEnd"/>
      <w:r>
        <w:rPr>
          <w:sz w:val="28"/>
          <w:lang w:val="uk-UA"/>
        </w:rPr>
        <w:t xml:space="preserve"> офіцер поліції сектору превенції</w:t>
      </w:r>
      <w:r w:rsidRPr="00B15E9D">
        <w:rPr>
          <w:sz w:val="28"/>
          <w:lang w:val="uk-UA"/>
        </w:rPr>
        <w:t>;</w:t>
      </w:r>
    </w:p>
    <w:p w:rsidR="00733D94" w:rsidRPr="00B15E9D" w:rsidRDefault="00733D94" w:rsidP="00733D94">
      <w:pPr>
        <w:ind w:left="540" w:hanging="54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  </w:t>
      </w:r>
      <w:r w:rsidRPr="00B15E9D">
        <w:rPr>
          <w:sz w:val="28"/>
          <w:lang w:val="uk-UA"/>
        </w:rPr>
        <w:tab/>
        <w:t xml:space="preserve">  Даценко М.Г. – завуч Воронізької ЗОШ І-ІІІ ступенів імені П.О.Куліша;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  <w:t>Рязанова Т.М. – вчитель Воронізького НВК;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</w:r>
      <w:proofErr w:type="spellStart"/>
      <w:r w:rsidRPr="00B15E9D">
        <w:rPr>
          <w:sz w:val="28"/>
          <w:lang w:val="uk-UA"/>
        </w:rPr>
        <w:t>Землякова</w:t>
      </w:r>
      <w:proofErr w:type="spellEnd"/>
      <w:r w:rsidRPr="00B15E9D">
        <w:rPr>
          <w:sz w:val="28"/>
          <w:lang w:val="uk-UA"/>
        </w:rPr>
        <w:t xml:space="preserve"> Г.О. – вихователь ДНЗ «Вишенька»;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  <w:t>Чайка О.А. – вихователь-методист ДНЗ «Чебурашка»;</w:t>
      </w: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>Секретар виконкому                                       І.В.Свистун</w:t>
      </w:r>
    </w:p>
    <w:p w:rsidR="00733D94" w:rsidRPr="00B15E9D" w:rsidRDefault="00733D94" w:rsidP="00733D94">
      <w:pPr>
        <w:ind w:right="27" w:firstLine="720"/>
        <w:jc w:val="both"/>
        <w:rPr>
          <w:sz w:val="28"/>
          <w:lang w:val="uk-UA"/>
        </w:rPr>
      </w:pPr>
    </w:p>
    <w:p w:rsidR="00733D94" w:rsidRPr="00B15E9D" w:rsidRDefault="00733D94" w:rsidP="00733D94">
      <w:pPr>
        <w:ind w:right="27" w:firstLine="720"/>
        <w:jc w:val="both"/>
        <w:rPr>
          <w:sz w:val="28"/>
          <w:lang w:val="uk-UA"/>
        </w:rPr>
      </w:pPr>
    </w:p>
    <w:p w:rsidR="00733D94" w:rsidRPr="00B15E9D" w:rsidRDefault="00733D94" w:rsidP="00733D94">
      <w:pPr>
        <w:ind w:right="27" w:firstLine="720"/>
        <w:jc w:val="both"/>
        <w:rPr>
          <w:sz w:val="28"/>
          <w:lang w:val="uk-UA"/>
        </w:rPr>
      </w:pPr>
    </w:p>
    <w:p w:rsidR="00733D94" w:rsidRPr="00B15E9D" w:rsidRDefault="00733D94" w:rsidP="00733D94">
      <w:pPr>
        <w:ind w:right="27" w:firstLine="720"/>
        <w:jc w:val="both"/>
        <w:rPr>
          <w:sz w:val="28"/>
          <w:lang w:val="uk-UA"/>
        </w:rPr>
      </w:pP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Додаток № 2 </w:t>
      </w: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до рішення виконкому </w:t>
      </w:r>
    </w:p>
    <w:p w:rsidR="00733D94" w:rsidRPr="00B15E9D" w:rsidRDefault="00733D94" w:rsidP="00733D94">
      <w:pPr>
        <w:ind w:firstLine="558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№ </w:t>
      </w:r>
      <w:r>
        <w:rPr>
          <w:sz w:val="28"/>
          <w:lang w:val="uk-UA"/>
        </w:rPr>
        <w:t>39</w:t>
      </w:r>
      <w:r w:rsidRPr="00B15E9D">
        <w:rPr>
          <w:sz w:val="28"/>
          <w:lang w:val="uk-UA"/>
        </w:rPr>
        <w:t xml:space="preserve"> від 2</w:t>
      </w:r>
      <w:r>
        <w:rPr>
          <w:sz w:val="28"/>
          <w:lang w:val="uk-UA"/>
        </w:rPr>
        <w:t>3</w:t>
      </w:r>
      <w:r w:rsidRPr="00B15E9D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B15E9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Pr="00B15E9D">
        <w:rPr>
          <w:sz w:val="28"/>
          <w:lang w:val="uk-UA"/>
        </w:rPr>
        <w:t xml:space="preserve"> року</w:t>
      </w: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both"/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 xml:space="preserve">Список осіб, </w:t>
      </w: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 xml:space="preserve">відповідальних за складання  </w:t>
      </w: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 xml:space="preserve">списків дітей  і підлітків шкільного віку </w:t>
      </w: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ind w:left="540" w:hanging="540"/>
        <w:jc w:val="both"/>
        <w:rPr>
          <w:sz w:val="28"/>
          <w:lang w:val="uk-UA"/>
        </w:rPr>
      </w:pPr>
      <w:r w:rsidRPr="00B15E9D">
        <w:rPr>
          <w:sz w:val="28"/>
          <w:lang w:val="uk-UA"/>
        </w:rPr>
        <w:t xml:space="preserve">  </w:t>
      </w:r>
      <w:r w:rsidRPr="00B15E9D">
        <w:rPr>
          <w:sz w:val="28"/>
          <w:lang w:val="uk-UA"/>
        </w:rPr>
        <w:tab/>
        <w:t xml:space="preserve">  Даценко М.Г. – завуч Воронізької ЗОШ І-ІІІ ступенів імені П.О.Куліша;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  <w:t>Рязанова Т.М. – вчитель Воронізького НВК;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</w:r>
      <w:proofErr w:type="spellStart"/>
      <w:r w:rsidRPr="00B15E9D">
        <w:rPr>
          <w:sz w:val="28"/>
          <w:lang w:val="uk-UA"/>
        </w:rPr>
        <w:t>Землякова</w:t>
      </w:r>
      <w:proofErr w:type="spellEnd"/>
      <w:r w:rsidRPr="00B15E9D">
        <w:rPr>
          <w:sz w:val="28"/>
          <w:lang w:val="uk-UA"/>
        </w:rPr>
        <w:t xml:space="preserve"> Г.О. – вихователь ДНЗ «Вишенька»;</w:t>
      </w:r>
    </w:p>
    <w:p w:rsidR="00733D94" w:rsidRPr="00B15E9D" w:rsidRDefault="00733D94" w:rsidP="00733D94">
      <w:pPr>
        <w:rPr>
          <w:sz w:val="28"/>
          <w:lang w:val="uk-UA"/>
        </w:rPr>
      </w:pPr>
      <w:r w:rsidRPr="00B15E9D">
        <w:rPr>
          <w:sz w:val="28"/>
          <w:lang w:val="uk-UA"/>
        </w:rPr>
        <w:tab/>
        <w:t>Чайка О.А. – вихователь-методист ДНЗ «Чебурашка»;</w:t>
      </w: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  <w:r w:rsidRPr="00B15E9D">
        <w:rPr>
          <w:sz w:val="28"/>
          <w:lang w:val="uk-UA"/>
        </w:rPr>
        <w:t>Секретар виконкому                                       І.В.Свистун</w:t>
      </w:r>
    </w:p>
    <w:p w:rsidR="00733D94" w:rsidRDefault="00733D94" w:rsidP="00733D94">
      <w:pPr>
        <w:jc w:val="both"/>
        <w:rPr>
          <w:sz w:val="28"/>
          <w:lang w:val="uk-UA"/>
        </w:rPr>
      </w:pPr>
    </w:p>
    <w:p w:rsidR="00733D94" w:rsidRDefault="00733D94" w:rsidP="00733D94">
      <w:pPr>
        <w:ind w:firstLine="5580"/>
        <w:jc w:val="both"/>
        <w:rPr>
          <w:sz w:val="28"/>
          <w:lang w:val="uk-UA"/>
        </w:rPr>
      </w:pPr>
    </w:p>
    <w:p w:rsidR="00733D94" w:rsidRDefault="00733D94" w:rsidP="00733D94">
      <w:pPr>
        <w:ind w:firstLine="5580"/>
        <w:jc w:val="both"/>
        <w:rPr>
          <w:sz w:val="28"/>
          <w:lang w:val="uk-UA"/>
        </w:rPr>
      </w:pPr>
    </w:p>
    <w:p w:rsidR="00733D94" w:rsidRDefault="00733D94" w:rsidP="00733D94">
      <w:pPr>
        <w:ind w:firstLine="5580"/>
        <w:jc w:val="both"/>
        <w:rPr>
          <w:sz w:val="28"/>
          <w:lang w:val="uk-UA"/>
        </w:rPr>
      </w:pPr>
    </w:p>
    <w:p w:rsidR="00733D94" w:rsidRDefault="00733D94" w:rsidP="00733D94">
      <w:pPr>
        <w:ind w:firstLine="5580"/>
        <w:jc w:val="both"/>
        <w:rPr>
          <w:sz w:val="28"/>
          <w:lang w:val="uk-UA"/>
        </w:rPr>
      </w:pPr>
    </w:p>
    <w:p w:rsidR="00733D94" w:rsidRPr="002E72C0" w:rsidRDefault="00733D94" w:rsidP="00733D94">
      <w:pPr>
        <w:ind w:firstLine="55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2E72C0">
        <w:rPr>
          <w:sz w:val="28"/>
          <w:lang w:val="uk-UA"/>
        </w:rPr>
        <w:t>Додаток № 3</w:t>
      </w:r>
    </w:p>
    <w:p w:rsidR="00733D94" w:rsidRPr="002E72C0" w:rsidRDefault="00733D94" w:rsidP="00733D94">
      <w:pPr>
        <w:ind w:firstLine="5580"/>
        <w:jc w:val="both"/>
        <w:rPr>
          <w:sz w:val="28"/>
          <w:lang w:val="uk-UA"/>
        </w:rPr>
      </w:pPr>
      <w:r w:rsidRPr="002E72C0">
        <w:rPr>
          <w:sz w:val="28"/>
          <w:lang w:val="uk-UA"/>
        </w:rPr>
        <w:t xml:space="preserve">до рішення виконкому </w:t>
      </w:r>
    </w:p>
    <w:p w:rsidR="00733D94" w:rsidRPr="002E72C0" w:rsidRDefault="00733D94" w:rsidP="00733D94">
      <w:pPr>
        <w:ind w:firstLine="5580"/>
        <w:jc w:val="both"/>
        <w:rPr>
          <w:sz w:val="28"/>
          <w:lang w:val="uk-UA"/>
        </w:rPr>
      </w:pPr>
      <w:r w:rsidRPr="002E72C0">
        <w:rPr>
          <w:sz w:val="28"/>
          <w:lang w:val="uk-UA"/>
        </w:rPr>
        <w:t xml:space="preserve">№ </w:t>
      </w:r>
      <w:r>
        <w:rPr>
          <w:sz w:val="28"/>
          <w:lang w:val="uk-UA"/>
        </w:rPr>
        <w:t>39</w:t>
      </w:r>
      <w:r w:rsidRPr="002E72C0">
        <w:rPr>
          <w:sz w:val="28"/>
          <w:lang w:val="uk-UA"/>
        </w:rPr>
        <w:t xml:space="preserve">   від 2</w:t>
      </w:r>
      <w:r>
        <w:rPr>
          <w:sz w:val="28"/>
          <w:lang w:val="uk-UA"/>
        </w:rPr>
        <w:t>3</w:t>
      </w:r>
      <w:r w:rsidRPr="002E72C0">
        <w:rPr>
          <w:sz w:val="28"/>
          <w:lang w:val="uk-UA"/>
        </w:rPr>
        <w:t>.0</w:t>
      </w:r>
      <w:r>
        <w:rPr>
          <w:sz w:val="28"/>
          <w:lang w:val="uk-UA"/>
        </w:rPr>
        <w:t>2</w:t>
      </w:r>
      <w:r w:rsidRPr="002E72C0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Pr="002E72C0">
        <w:rPr>
          <w:sz w:val="28"/>
          <w:lang w:val="uk-UA"/>
        </w:rPr>
        <w:t xml:space="preserve"> року</w:t>
      </w: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  <w:r w:rsidRPr="002E72C0">
        <w:rPr>
          <w:sz w:val="28"/>
          <w:lang w:val="uk-UA"/>
        </w:rPr>
        <w:t>Закріплення мікрорайонів селища</w:t>
      </w: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ind w:left="-207" w:firstLine="927"/>
        <w:jc w:val="both"/>
        <w:rPr>
          <w:sz w:val="28"/>
          <w:u w:val="single"/>
          <w:lang w:val="uk-UA"/>
        </w:rPr>
      </w:pPr>
      <w:r w:rsidRPr="002E72C0">
        <w:rPr>
          <w:sz w:val="28"/>
          <w:u w:val="single"/>
          <w:lang w:val="uk-UA"/>
        </w:rPr>
        <w:t>Воронізька загальноосвітня школа І-ІІІ ступенів ім. П.О.Куліша: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>Вулиці:</w:t>
      </w:r>
      <w:r w:rsidRPr="002E72C0">
        <w:rPr>
          <w:sz w:val="28"/>
          <w:lang w:val="uk-UA"/>
        </w:rPr>
        <w:t xml:space="preserve"> Миколи Терещенка, Папаніна, Михайлівська, Садова, Адаменка, Корді, Молодіжна, Н.</w:t>
      </w:r>
      <w:proofErr w:type="spellStart"/>
      <w:r w:rsidRPr="002E72C0">
        <w:rPr>
          <w:sz w:val="28"/>
          <w:lang w:val="uk-UA"/>
        </w:rPr>
        <w:t>Сіверська</w:t>
      </w:r>
      <w:proofErr w:type="spellEnd"/>
      <w:r w:rsidRPr="002E72C0">
        <w:rPr>
          <w:sz w:val="28"/>
          <w:lang w:val="uk-UA"/>
        </w:rPr>
        <w:t xml:space="preserve">, </w:t>
      </w:r>
      <w:proofErr w:type="spellStart"/>
      <w:r w:rsidRPr="002E72C0">
        <w:rPr>
          <w:sz w:val="28"/>
          <w:lang w:val="uk-UA"/>
        </w:rPr>
        <w:t>Шрамченків</w:t>
      </w:r>
      <w:proofErr w:type="spellEnd"/>
      <w:r w:rsidRPr="002E72C0">
        <w:rPr>
          <w:sz w:val="28"/>
          <w:lang w:val="uk-UA"/>
        </w:rPr>
        <w:t xml:space="preserve">, Короленка, </w:t>
      </w:r>
      <w:proofErr w:type="spellStart"/>
      <w:r w:rsidRPr="002E72C0">
        <w:rPr>
          <w:sz w:val="28"/>
          <w:lang w:val="uk-UA"/>
        </w:rPr>
        <w:t>Клочка</w:t>
      </w:r>
      <w:proofErr w:type="spellEnd"/>
      <w:r w:rsidRPr="002E72C0">
        <w:rPr>
          <w:sz w:val="28"/>
          <w:lang w:val="uk-UA"/>
        </w:rPr>
        <w:t xml:space="preserve">, Лесі Українки, Зарічна, Івана Абрамова, Київська, Колеснікова, </w:t>
      </w:r>
      <w:proofErr w:type="spellStart"/>
      <w:r w:rsidRPr="002E72C0">
        <w:rPr>
          <w:sz w:val="28"/>
          <w:lang w:val="uk-UA"/>
        </w:rPr>
        <w:t>Леваневського</w:t>
      </w:r>
      <w:proofErr w:type="spellEnd"/>
      <w:r w:rsidRPr="002E72C0">
        <w:rPr>
          <w:sz w:val="28"/>
          <w:lang w:val="uk-UA"/>
        </w:rPr>
        <w:t>, Колгоспна, Покровська, Калинова, Кошового, Поліська, Солов’їна, Матросова, Пантелеймона Куліша, 40 років Перемоги, 6-ї Гвардійської дивізії, Шевченка, І.М.</w:t>
      </w:r>
      <w:proofErr w:type="spellStart"/>
      <w:r w:rsidRPr="002E72C0">
        <w:rPr>
          <w:sz w:val="28"/>
          <w:lang w:val="uk-UA"/>
        </w:rPr>
        <w:t>Кожедуба</w:t>
      </w:r>
      <w:proofErr w:type="spellEnd"/>
      <w:r w:rsidRPr="002E72C0">
        <w:rPr>
          <w:sz w:val="28"/>
          <w:lang w:val="uk-UA"/>
        </w:rPr>
        <w:t>, Соборна, Франка, В.Ф.</w:t>
      </w:r>
      <w:proofErr w:type="spellStart"/>
      <w:r w:rsidRPr="002E72C0">
        <w:rPr>
          <w:sz w:val="28"/>
          <w:lang w:val="uk-UA"/>
        </w:rPr>
        <w:t>Кайдаша</w:t>
      </w:r>
      <w:proofErr w:type="spellEnd"/>
      <w:r w:rsidRPr="002E72C0">
        <w:rPr>
          <w:sz w:val="28"/>
          <w:lang w:val="uk-UA"/>
        </w:rPr>
        <w:t>, Свободи, Заводська, Зоряна, Козацька, Спаська, Гоголя, Горького, Толстого, Мічуріна, 8 Березня, 1 Травня, Озерна, Пушкіна, Чехова, Гагаріна, Мірошниченка, Некрасова, Вишнева,Гетьмана Сагайдачного, Берегова, Ярова,Тополина, Купальська, Березова, Кленова, Лугова.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>Провулки:</w:t>
      </w:r>
      <w:r w:rsidRPr="002E72C0">
        <w:rPr>
          <w:sz w:val="28"/>
          <w:lang w:val="uk-UA"/>
        </w:rPr>
        <w:t xml:space="preserve">Садовий, </w:t>
      </w:r>
      <w:proofErr w:type="spellStart"/>
      <w:r w:rsidRPr="002E72C0">
        <w:rPr>
          <w:sz w:val="28"/>
          <w:lang w:val="uk-UA"/>
        </w:rPr>
        <w:t>Клочка</w:t>
      </w:r>
      <w:proofErr w:type="spellEnd"/>
      <w:r w:rsidRPr="002E72C0">
        <w:rPr>
          <w:sz w:val="28"/>
          <w:lang w:val="uk-UA"/>
        </w:rPr>
        <w:t xml:space="preserve">, Лесі Українки,   Привокзальний,  Матросова, Пантелеймона Куліша, Франка,  Горького, Мічуріна, 8 Березня, Шевченка, </w:t>
      </w:r>
      <w:proofErr w:type="spellStart"/>
      <w:r w:rsidRPr="002E72C0">
        <w:rPr>
          <w:sz w:val="28"/>
          <w:lang w:val="uk-UA"/>
        </w:rPr>
        <w:t>Леваневського</w:t>
      </w:r>
      <w:proofErr w:type="spellEnd"/>
      <w:r w:rsidRPr="002E72C0">
        <w:rPr>
          <w:sz w:val="28"/>
          <w:lang w:val="uk-UA"/>
        </w:rPr>
        <w:t>.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 xml:space="preserve">с. </w:t>
      </w:r>
      <w:proofErr w:type="spellStart"/>
      <w:r w:rsidRPr="002E72C0">
        <w:rPr>
          <w:b/>
          <w:sz w:val="28"/>
          <w:lang w:val="uk-UA"/>
        </w:rPr>
        <w:t>Масиків</w:t>
      </w:r>
      <w:proofErr w:type="spellEnd"/>
      <w:r w:rsidRPr="002E72C0">
        <w:rPr>
          <w:b/>
          <w:sz w:val="28"/>
          <w:lang w:val="uk-UA"/>
        </w:rPr>
        <w:t xml:space="preserve">, </w:t>
      </w:r>
      <w:r w:rsidRPr="002E72C0">
        <w:rPr>
          <w:sz w:val="28"/>
          <w:lang w:val="uk-UA"/>
        </w:rPr>
        <w:t xml:space="preserve">вул. </w:t>
      </w:r>
      <w:proofErr w:type="spellStart"/>
      <w:r w:rsidRPr="002E72C0">
        <w:rPr>
          <w:sz w:val="28"/>
          <w:lang w:val="uk-UA"/>
        </w:rPr>
        <w:t>Мисікова</w:t>
      </w:r>
      <w:proofErr w:type="spellEnd"/>
      <w:r w:rsidRPr="002E72C0">
        <w:rPr>
          <w:sz w:val="28"/>
          <w:lang w:val="uk-UA"/>
        </w:rPr>
        <w:t>.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</w:p>
    <w:p w:rsidR="00733D94" w:rsidRPr="002E72C0" w:rsidRDefault="00733D94" w:rsidP="00733D94">
      <w:pPr>
        <w:jc w:val="both"/>
        <w:rPr>
          <w:b/>
          <w:sz w:val="28"/>
          <w:lang w:val="uk-UA"/>
        </w:rPr>
      </w:pPr>
    </w:p>
    <w:p w:rsidR="00733D94" w:rsidRPr="002E72C0" w:rsidRDefault="00733D94" w:rsidP="00733D94">
      <w:pPr>
        <w:jc w:val="both"/>
        <w:rPr>
          <w:sz w:val="28"/>
          <w:u w:val="single"/>
          <w:lang w:val="uk-UA"/>
        </w:rPr>
      </w:pPr>
      <w:r w:rsidRPr="002E72C0">
        <w:rPr>
          <w:sz w:val="28"/>
          <w:lang w:val="uk-UA"/>
        </w:rPr>
        <w:tab/>
      </w:r>
      <w:r w:rsidRPr="002E72C0">
        <w:rPr>
          <w:sz w:val="28"/>
          <w:u w:val="single"/>
          <w:lang w:val="uk-UA"/>
        </w:rPr>
        <w:t>Воронізька загальноосвітня школа І-ІІ ступенів</w:t>
      </w:r>
      <w:r w:rsidRPr="002E72C0">
        <w:rPr>
          <w:sz w:val="28"/>
          <w:lang w:val="uk-UA"/>
        </w:rPr>
        <w:t>: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>Вулиці:</w:t>
      </w:r>
      <w:r w:rsidRPr="002E72C0">
        <w:rPr>
          <w:sz w:val="28"/>
          <w:lang w:val="uk-UA"/>
        </w:rPr>
        <w:t xml:space="preserve"> </w:t>
      </w:r>
      <w:proofErr w:type="spellStart"/>
      <w:r w:rsidRPr="002E72C0">
        <w:rPr>
          <w:sz w:val="28"/>
          <w:lang w:val="uk-UA"/>
        </w:rPr>
        <w:t>Дорошенківська</w:t>
      </w:r>
      <w:proofErr w:type="spellEnd"/>
      <w:r w:rsidRPr="002E72C0">
        <w:rPr>
          <w:sz w:val="28"/>
          <w:lang w:val="uk-UA"/>
        </w:rPr>
        <w:t xml:space="preserve">, Глухівська, Прорізна, Лісна, </w:t>
      </w:r>
      <w:proofErr w:type="spellStart"/>
      <w:r w:rsidRPr="002E72C0">
        <w:rPr>
          <w:sz w:val="28"/>
          <w:lang w:val="uk-UA"/>
        </w:rPr>
        <w:t>Тидня</w:t>
      </w:r>
      <w:proofErr w:type="spellEnd"/>
      <w:r w:rsidRPr="002E72C0">
        <w:rPr>
          <w:sz w:val="28"/>
          <w:lang w:val="uk-UA"/>
        </w:rPr>
        <w:t xml:space="preserve">, Дружби, Миру, Конотопська, </w:t>
      </w:r>
      <w:proofErr w:type="spellStart"/>
      <w:r w:rsidRPr="002E72C0">
        <w:rPr>
          <w:sz w:val="28"/>
          <w:lang w:val="uk-UA"/>
        </w:rPr>
        <w:t>Шекери</w:t>
      </w:r>
      <w:proofErr w:type="spellEnd"/>
      <w:r w:rsidRPr="002E72C0">
        <w:rPr>
          <w:sz w:val="28"/>
          <w:lang w:val="uk-UA"/>
        </w:rPr>
        <w:t>, Яблунева, Польова.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>Провулки:</w:t>
      </w:r>
      <w:r w:rsidRPr="002E72C0">
        <w:rPr>
          <w:sz w:val="28"/>
          <w:lang w:val="uk-UA"/>
        </w:rPr>
        <w:t xml:space="preserve"> Глухівський, </w:t>
      </w:r>
      <w:proofErr w:type="spellStart"/>
      <w:r w:rsidRPr="002E72C0">
        <w:rPr>
          <w:sz w:val="28"/>
          <w:lang w:val="uk-UA"/>
        </w:rPr>
        <w:t>Тидня</w:t>
      </w:r>
      <w:proofErr w:type="spellEnd"/>
      <w:r w:rsidRPr="002E72C0">
        <w:rPr>
          <w:sz w:val="28"/>
          <w:lang w:val="uk-UA"/>
        </w:rPr>
        <w:t>.</w:t>
      </w:r>
    </w:p>
    <w:p w:rsidR="00733D94" w:rsidRPr="002E72C0" w:rsidRDefault="00733D94" w:rsidP="00733D94">
      <w:pPr>
        <w:jc w:val="both"/>
        <w:rPr>
          <w:sz w:val="28"/>
          <w:lang w:val="uk-UA"/>
        </w:rPr>
      </w:pPr>
      <w:r w:rsidRPr="002E72C0">
        <w:rPr>
          <w:b/>
          <w:sz w:val="28"/>
          <w:lang w:val="uk-UA"/>
        </w:rPr>
        <w:t xml:space="preserve">с. </w:t>
      </w:r>
      <w:proofErr w:type="spellStart"/>
      <w:r w:rsidRPr="002E72C0">
        <w:rPr>
          <w:b/>
          <w:sz w:val="28"/>
          <w:lang w:val="uk-UA"/>
        </w:rPr>
        <w:t>Курдюмівка</w:t>
      </w:r>
      <w:proofErr w:type="spellEnd"/>
      <w:r w:rsidRPr="002E72C0">
        <w:rPr>
          <w:b/>
          <w:sz w:val="28"/>
          <w:lang w:val="uk-UA"/>
        </w:rPr>
        <w:t xml:space="preserve">, </w:t>
      </w:r>
      <w:r w:rsidRPr="002E72C0">
        <w:rPr>
          <w:sz w:val="28"/>
          <w:lang w:val="uk-UA"/>
        </w:rPr>
        <w:t xml:space="preserve">вул. </w:t>
      </w:r>
      <w:proofErr w:type="spellStart"/>
      <w:r w:rsidRPr="002E72C0">
        <w:rPr>
          <w:sz w:val="28"/>
          <w:lang w:val="uk-UA"/>
        </w:rPr>
        <w:t>Есманська</w:t>
      </w:r>
      <w:proofErr w:type="spellEnd"/>
      <w:r w:rsidRPr="002E72C0">
        <w:rPr>
          <w:sz w:val="28"/>
          <w:lang w:val="uk-UA"/>
        </w:rPr>
        <w:t>.</w:t>
      </w: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  <w:r w:rsidRPr="002E72C0">
        <w:rPr>
          <w:sz w:val="28"/>
          <w:lang w:val="uk-UA"/>
        </w:rPr>
        <w:t>Секретар виконкому                                       І.В.Свистун</w:t>
      </w: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2E72C0" w:rsidRDefault="00733D94" w:rsidP="00733D94">
      <w:pPr>
        <w:jc w:val="center"/>
        <w:rPr>
          <w:sz w:val="28"/>
          <w:lang w:val="uk-UA"/>
        </w:rPr>
      </w:pPr>
    </w:p>
    <w:p w:rsidR="00733D94" w:rsidRPr="00B15E9D" w:rsidRDefault="00733D94" w:rsidP="00733D94">
      <w:pPr>
        <w:jc w:val="center"/>
        <w:rPr>
          <w:sz w:val="28"/>
          <w:lang w:val="uk-UA"/>
        </w:rPr>
      </w:pPr>
    </w:p>
    <w:p w:rsidR="009C20FB" w:rsidRPr="00733D94" w:rsidRDefault="009C20FB">
      <w:pPr>
        <w:rPr>
          <w:lang w:val="uk-UA"/>
        </w:rPr>
      </w:pPr>
      <w:bookmarkStart w:id="0" w:name="_GoBack"/>
      <w:bookmarkEnd w:id="0"/>
    </w:p>
    <w:sectPr w:rsidR="009C20FB" w:rsidRPr="0073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9E"/>
    <w:multiLevelType w:val="hybridMultilevel"/>
    <w:tmpl w:val="47888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89"/>
    <w:rsid w:val="00733D94"/>
    <w:rsid w:val="009C20FB"/>
    <w:rsid w:val="00A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2017-12-01T10:22:00Z</dcterms:created>
  <dcterms:modified xsi:type="dcterms:W3CDTF">2017-12-01T10:22:00Z</dcterms:modified>
</cp:coreProperties>
</file>